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C6A" w:rsidRDefault="00920C6A" w:rsidP="00920C6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920C6A" w:rsidRDefault="00920C6A" w:rsidP="00920C6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920C6A" w:rsidRPr="00B5236C" w:rsidRDefault="00920C6A" w:rsidP="00920C6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20C6A" w:rsidRDefault="00920C6A" w:rsidP="00920C6A">
      <w:pPr>
        <w:pStyle w:val="1"/>
        <w:ind w:firstLine="709"/>
        <w:jc w:val="center"/>
        <w:rPr>
          <w:b/>
          <w:szCs w:val="28"/>
        </w:rPr>
      </w:pPr>
    </w:p>
    <w:p w:rsidR="00920C6A" w:rsidRDefault="00920C6A" w:rsidP="00920C6A">
      <w:pPr>
        <w:pStyle w:val="1"/>
        <w:ind w:firstLine="709"/>
        <w:jc w:val="center"/>
        <w:rPr>
          <w:b/>
          <w:szCs w:val="28"/>
        </w:rPr>
      </w:pPr>
    </w:p>
    <w:p w:rsidR="00920C6A" w:rsidRDefault="00920C6A" w:rsidP="00920C6A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920C6A" w:rsidRPr="00B5236C" w:rsidRDefault="00920C6A" w:rsidP="00920C6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DB0378">
        <w:rPr>
          <w:rFonts w:ascii="Times New Roman" w:hAnsi="Times New Roman" w:cs="Times New Roman"/>
          <w:sz w:val="28"/>
          <w:szCs w:val="28"/>
        </w:rPr>
        <w:t>шестой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920C6A" w:rsidRDefault="00920C6A" w:rsidP="00920C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492" w:rsidRPr="00123492" w:rsidRDefault="00920C6A" w:rsidP="00920C6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11 октября 2021  года                        с. Здвинск                                              </w:t>
      </w:r>
      <w:r w:rsidRPr="00BC203E">
        <w:rPr>
          <w:rFonts w:ascii="Times New Roman" w:hAnsi="Times New Roman" w:cs="Times New Roman"/>
          <w:sz w:val="28"/>
          <w:szCs w:val="28"/>
        </w:rPr>
        <w:t>№ 9</w:t>
      </w:r>
      <w:r>
        <w:rPr>
          <w:rFonts w:ascii="Times New Roman" w:hAnsi="Times New Roman" w:cs="Times New Roman"/>
          <w:sz w:val="28"/>
          <w:szCs w:val="28"/>
        </w:rPr>
        <w:t xml:space="preserve">6    </w:t>
      </w:r>
    </w:p>
    <w:p w:rsidR="00123492" w:rsidRPr="00123492" w:rsidRDefault="00123492" w:rsidP="00123492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123492" w:rsidRPr="00123492" w:rsidRDefault="00123492" w:rsidP="00123492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23492" w:rsidRDefault="00123492" w:rsidP="00123492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Порядка определения части территории </w:t>
      </w:r>
    </w:p>
    <w:p w:rsidR="00123492" w:rsidRDefault="00123492" w:rsidP="00123492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b/>
          <w:sz w:val="28"/>
          <w:szCs w:val="28"/>
        </w:rPr>
        <w:t xml:space="preserve">Здвинского сельсовета Здвинского  района Новосибирской области, </w:t>
      </w:r>
    </w:p>
    <w:p w:rsidR="00123492" w:rsidRPr="00123492" w:rsidRDefault="00123492" w:rsidP="00123492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b/>
          <w:sz w:val="28"/>
          <w:szCs w:val="28"/>
        </w:rPr>
        <w:t>на которой могут реализоваться инициативные проекты</w:t>
      </w:r>
    </w:p>
    <w:p w:rsidR="00123492" w:rsidRPr="00123492" w:rsidRDefault="00123492" w:rsidP="00123492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3492" w:rsidRPr="00123492" w:rsidRDefault="00123492" w:rsidP="00D274D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 </w:t>
      </w:r>
      <w:hyperlink r:id="rId6" w:tgtFrame="_blank" w:history="1">
        <w:r w:rsidRPr="00123492">
          <w:rPr>
            <w:rFonts w:ascii="Times New Roman" w:eastAsia="Times New Roman" w:hAnsi="Times New Roman" w:cs="Times New Roman"/>
            <w:sz w:val="28"/>
            <w:szCs w:val="28"/>
          </w:rPr>
          <w:t>от 6 октября 2003 года № 131-ФЗ</w:t>
        </w:r>
      </w:hyperlink>
      <w:r w:rsidRPr="00123492">
        <w:rPr>
          <w:rFonts w:ascii="Times New Roman" w:eastAsia="Times New Roman" w:hAnsi="Times New Roman" w:cs="Times New Roman"/>
          <w:sz w:val="28"/>
          <w:szCs w:val="28"/>
        </w:rPr>
        <w:t> «</w:t>
      </w:r>
      <w:hyperlink r:id="rId7" w:tgtFrame="_blank" w:history="1">
        <w:r w:rsidRPr="00123492">
          <w:rPr>
            <w:rFonts w:ascii="Times New Roman" w:eastAsia="Times New Roman" w:hAnsi="Times New Roman" w:cs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123492">
        <w:rPr>
          <w:rFonts w:ascii="Times New Roman" w:eastAsia="Times New Roman" w:hAnsi="Times New Roman" w:cs="Times New Roman"/>
          <w:sz w:val="28"/>
          <w:szCs w:val="28"/>
        </w:rPr>
        <w:t xml:space="preserve"> в Российской Федерации», Уставом </w:t>
      </w:r>
      <w:r w:rsidR="00D274D8"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="00D274D8" w:rsidRPr="00E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349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Новосибирской области, Совет депутатов </w:t>
      </w:r>
      <w:r w:rsidR="00D274D8"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="00D274D8" w:rsidRPr="00E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3492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РЕШИЛ:</w:t>
      </w:r>
    </w:p>
    <w:p w:rsidR="00123492" w:rsidRPr="00123492" w:rsidRDefault="00123492" w:rsidP="00D274D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23492">
        <w:rPr>
          <w:rFonts w:ascii="Times New Roman" w:eastAsia="Times New Roman" w:hAnsi="Times New Roman" w:cs="Times New Roman"/>
          <w:sz w:val="28"/>
          <w:szCs w:val="28"/>
        </w:rPr>
        <w:tab/>
        <w:t xml:space="preserve">Утвердить прилагаемый Порядок определения части территории </w:t>
      </w:r>
      <w:r w:rsidR="00D274D8"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="00D274D8" w:rsidRPr="00EB1CB7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23492">
        <w:rPr>
          <w:rFonts w:ascii="Times New Roman" w:eastAsia="Times New Roman" w:hAnsi="Times New Roman" w:cs="Times New Roman"/>
          <w:sz w:val="28"/>
          <w:szCs w:val="28"/>
        </w:rPr>
        <w:t>Новосибирской области, на которой могут реализоваться инициативные проекты, согласно приложению к настоящему решению.</w:t>
      </w:r>
    </w:p>
    <w:p w:rsidR="00123492" w:rsidRPr="00123492" w:rsidRDefault="00123492" w:rsidP="00D274D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23492">
        <w:rPr>
          <w:rFonts w:ascii="Times New Roman" w:hAnsi="Times New Roman" w:cs="Times New Roman"/>
          <w:sz w:val="28"/>
          <w:szCs w:val="28"/>
        </w:rPr>
        <w:t>2. </w:t>
      </w:r>
      <w:r w:rsidRPr="00123492">
        <w:rPr>
          <w:rFonts w:ascii="Times New Roman" w:hAnsi="Times New Roman" w:cs="Times New Roman"/>
          <w:sz w:val="28"/>
          <w:szCs w:val="28"/>
        </w:rPr>
        <w:tab/>
        <w:t xml:space="preserve">Настоящее решение вступает в силу после его официального опубликования. </w:t>
      </w:r>
    </w:p>
    <w:p w:rsidR="00123492" w:rsidRPr="00123492" w:rsidRDefault="00123492" w:rsidP="00123492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23492" w:rsidRPr="00123492" w:rsidRDefault="00123492" w:rsidP="00123492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123492" w:rsidRPr="00123492" w:rsidTr="0021213E">
        <w:tc>
          <w:tcPr>
            <w:tcW w:w="4644" w:type="dxa"/>
            <w:hideMark/>
          </w:tcPr>
          <w:p w:rsidR="002516C4" w:rsidRDefault="002516C4" w:rsidP="0012349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</w:t>
            </w:r>
            <w:r w:rsidR="003858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23492" w:rsidRPr="00123492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23492" w:rsidRPr="00123492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</w:t>
            </w:r>
          </w:p>
          <w:p w:rsidR="002516C4" w:rsidRDefault="002516C4" w:rsidP="0012349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16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Здвинского сельсовета </w:t>
            </w:r>
          </w:p>
          <w:p w:rsidR="002516C4" w:rsidRDefault="002516C4" w:rsidP="0012349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16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Здвинского  района </w:t>
            </w:r>
          </w:p>
          <w:p w:rsidR="00123492" w:rsidRPr="002516C4" w:rsidRDefault="002516C4" w:rsidP="0012349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516C4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23492" w:rsidRPr="00123492" w:rsidRDefault="00123492" w:rsidP="0012349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23492" w:rsidRPr="00123492" w:rsidRDefault="00123492" w:rsidP="0012349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2516C4" w:rsidRDefault="002516C4" w:rsidP="002516C4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главы </w:t>
            </w:r>
            <w:r w:rsidR="00123492" w:rsidRPr="00123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6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Здвинского сельсовета </w:t>
            </w:r>
          </w:p>
          <w:p w:rsidR="002516C4" w:rsidRPr="002516C4" w:rsidRDefault="002516C4" w:rsidP="002516C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516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Здвинского 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2516C4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23492" w:rsidRPr="00123492" w:rsidRDefault="00123492" w:rsidP="0012349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492" w:rsidRPr="00123492" w:rsidRDefault="00123492" w:rsidP="0012349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92" w:rsidRPr="00123492" w:rsidTr="0021213E">
        <w:tc>
          <w:tcPr>
            <w:tcW w:w="4644" w:type="dxa"/>
          </w:tcPr>
          <w:p w:rsidR="00123492" w:rsidRPr="00123492" w:rsidRDefault="00123492" w:rsidP="0012349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492" w:rsidRPr="00123492" w:rsidRDefault="002516C4" w:rsidP="0012349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516C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В.Н. Гончаров</w:t>
            </w:r>
          </w:p>
          <w:p w:rsidR="00123492" w:rsidRPr="00123492" w:rsidRDefault="00123492" w:rsidP="002516C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23492" w:rsidRPr="00123492" w:rsidRDefault="00123492" w:rsidP="0012349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23492" w:rsidRPr="00123492" w:rsidRDefault="00123492" w:rsidP="0012349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492" w:rsidRPr="00123492" w:rsidRDefault="002516C4" w:rsidP="0012349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516C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А.М. Ворожцов</w:t>
            </w:r>
          </w:p>
          <w:p w:rsidR="00123492" w:rsidRPr="00123492" w:rsidRDefault="00123492" w:rsidP="002516C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492" w:rsidRPr="00123492" w:rsidRDefault="00123492" w:rsidP="00123492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23492" w:rsidRPr="00123492" w:rsidRDefault="00123492" w:rsidP="00123492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23492" w:rsidRPr="00123492" w:rsidRDefault="00123492" w:rsidP="00123492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23492" w:rsidRPr="00123492" w:rsidRDefault="00123492" w:rsidP="00123492">
      <w:pPr>
        <w:pStyle w:val="a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23492" w:rsidRPr="00123492" w:rsidRDefault="00123492" w:rsidP="00123492">
      <w:pPr>
        <w:pStyle w:val="a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23492" w:rsidRPr="00123492" w:rsidRDefault="00123492" w:rsidP="00123492">
      <w:pPr>
        <w:pStyle w:val="a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23492" w:rsidRPr="00123492" w:rsidRDefault="00123492" w:rsidP="00123492">
      <w:pPr>
        <w:pStyle w:val="a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23492" w:rsidRDefault="00123492" w:rsidP="00123492">
      <w:pPr>
        <w:pStyle w:val="a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20C6A" w:rsidRPr="00123492" w:rsidRDefault="00920C6A" w:rsidP="00123492">
      <w:pPr>
        <w:pStyle w:val="a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23492" w:rsidRPr="00EB1CB7" w:rsidRDefault="00123492" w:rsidP="00123492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123492" w:rsidRDefault="00123492" w:rsidP="00123492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к решению Совета депутатов</w:t>
      </w:r>
    </w:p>
    <w:p w:rsidR="00123492" w:rsidRPr="00EB1CB7" w:rsidRDefault="00123492" w:rsidP="00123492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123492" w:rsidRPr="00EB1CB7" w:rsidRDefault="00123492" w:rsidP="00123492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1CB7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123492" w:rsidRPr="00EB1CB7" w:rsidRDefault="00123492" w:rsidP="00123492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11.10.2021 г. № 96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23492" w:rsidRPr="00123492" w:rsidRDefault="00123492" w:rsidP="00123492">
      <w:pPr>
        <w:pStyle w:val="a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ПОРЯДОК</w:t>
      </w:r>
    </w:p>
    <w:p w:rsidR="00123492" w:rsidRPr="00123492" w:rsidRDefault="00123492" w:rsidP="00123492">
      <w:pPr>
        <w:pStyle w:val="a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определения части территории </w:t>
      </w:r>
      <w:r w:rsidRPr="00123492">
        <w:rPr>
          <w:rFonts w:ascii="Times New Roman" w:eastAsia="Times New Roman" w:hAnsi="Times New Roman" w:cs="Times New Roman"/>
          <w:b/>
          <w:sz w:val="28"/>
          <w:szCs w:val="28"/>
        </w:rPr>
        <w:t>Здвинского сельсовета Здвинского района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34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Новосибирской области, на которой могут реализоваться инициативные проекты</w:t>
      </w:r>
    </w:p>
    <w:p w:rsidR="00123492" w:rsidRPr="00123492" w:rsidRDefault="00123492" w:rsidP="00123492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</w:t>
      </w:r>
      <w:r w:rsidRPr="001234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Общие положения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Настоящий порядок устанавливает процедуру части территории </w:t>
      </w:r>
      <w:r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Новосибирской области, на которой могут реализовываться инициативные проекты (далее также – часть территории).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Часть территории, на которой могут реализовываться инициативные проекты, устанавливается администрацией</w:t>
      </w:r>
      <w:r w:rsidRPr="001234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Новосибирской области.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 заявлением об определении части территории, на которой может реализовываться инициативный проект, вправе обратиться инициаторы инициативного проекта, </w:t>
      </w:r>
      <w:r w:rsidRPr="00123492">
        <w:rPr>
          <w:rFonts w:ascii="Times New Roman" w:eastAsia="Times New Roman" w:hAnsi="Times New Roman" w:cs="Times New Roman"/>
          <w:sz w:val="28"/>
          <w:szCs w:val="28"/>
        </w:rPr>
        <w:t>указанные в Федеральном законе от 06.10.2003 № 131-ФЗ «Об общих принципах организации местного самоуправления в Российской Федерации».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Инициативные проекты могут реализовываться в пределах следующих территорий проживания граждан: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границах территорий территориального общественного самоуправления;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группы жилых домов;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жилого микрорайона;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сельского населенного пункта, не являющегося поселением;</w:t>
      </w:r>
    </w:p>
    <w:p w:rsid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иных территорий проживания граждан.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</w:t>
      </w:r>
      <w:r w:rsidRPr="001234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Для установления части территории, на которой могут реализовываться инициативные проекты, инициатор проекта обращается в администрацию </w:t>
      </w:r>
      <w:r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Новосибирской области с заявлением об определении части территории, на которой планирует реализовывать инициативный проект с описанием ее границ.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Заявление об определении части территории, на которой планируется реализовывать инициативный проект, подписывается инициаторами проекта.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 заявлению инициатор проекта прилагает следующие документы: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краткое описание инициативного проекта;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копию протокола собрания инициативной группы о принятии решения о внесении в администрацию</w:t>
      </w:r>
      <w:r w:rsidRPr="001234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Новосибирской области инициативного проекта и определении территории, на которой предлагается его реализация.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Новосибирской области в течение 15 календарных дней со дня поступления заявления принимает решение: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 определении границ части территории, на которой планируется реализовывать инициативный проект;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 отказе в определении границ части территории, на которой планируется реализовывать инициативный проект.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2.5.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Решение об отказе в определении границ части территории, на которой предлагается реализовывать инициативный проект, принимается в следующих случаях: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территория выходит за пределы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области;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запрашиваемая территория закреплена в установленном порядке за иными пользователями или находится в собственности;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границах запрашиваемой территории реализуется иной инициативный проект;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реализация инициативного проекта на запрашиваемой территории противоречит нормам </w:t>
      </w:r>
      <w:r w:rsidRPr="00123492">
        <w:rPr>
          <w:rFonts w:ascii="Times New Roman" w:eastAsia="Times New Roman" w:hAnsi="Times New Roman" w:cs="Times New Roman"/>
          <w:sz w:val="28"/>
          <w:szCs w:val="28"/>
        </w:rPr>
        <w:t>федерального законодательства, законодательства Новосибирской области, муниципальных правовых актов, либо регионального, либо муниципального законодательства.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2.6.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 принятом решении инициатору проекта сообщается в письменном виде с обоснованием (в случае отказа) принятого решения в течение 3 дней с момента принятия соответствующего решения.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2.7.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случае принятия решения, предусмотренного пунктом 2.5 настоящего Порядка, 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Здвинского сельсовета Здвинского</w:t>
      </w:r>
      <w:r w:rsidRPr="00EB1CB7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 вправе предложить инициаторам проекта иную территорию для реализации инициативного проекта.</w:t>
      </w:r>
    </w:p>
    <w:p w:rsidR="00123492" w:rsidRPr="00123492" w:rsidRDefault="00123492" w:rsidP="0012349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2.8. </w:t>
      </w:r>
      <w:r w:rsidRPr="001234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соответствующего решения.</w:t>
      </w:r>
    </w:p>
    <w:p w:rsidR="003E63C0" w:rsidRPr="00123492" w:rsidRDefault="003E63C0" w:rsidP="0012349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3E63C0" w:rsidRPr="00123492" w:rsidSect="00920C6A">
      <w:headerReference w:type="default" r:id="rId8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45D" w:rsidRDefault="00E6245D" w:rsidP="00826677">
      <w:pPr>
        <w:spacing w:after="0" w:line="240" w:lineRule="auto"/>
      </w:pPr>
      <w:r>
        <w:separator/>
      </w:r>
    </w:p>
  </w:endnote>
  <w:endnote w:type="continuationSeparator" w:id="1">
    <w:p w:rsidR="00E6245D" w:rsidRDefault="00E6245D" w:rsidP="0082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45D" w:rsidRDefault="00E6245D" w:rsidP="00826677">
      <w:pPr>
        <w:spacing w:after="0" w:line="240" w:lineRule="auto"/>
      </w:pPr>
      <w:r>
        <w:separator/>
      </w:r>
    </w:p>
  </w:footnote>
  <w:footnote w:type="continuationSeparator" w:id="1">
    <w:p w:rsidR="00E6245D" w:rsidRDefault="00E6245D" w:rsidP="0082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08175"/>
      <w:docPartObj>
        <w:docPartGallery w:val="Page Numbers (Top of Page)"/>
        <w:docPartUnique/>
      </w:docPartObj>
    </w:sdtPr>
    <w:sdtContent>
      <w:p w:rsidR="00AE3747" w:rsidRDefault="00FE70E8">
        <w:pPr>
          <w:pStyle w:val="a4"/>
          <w:jc w:val="center"/>
        </w:pPr>
        <w:r>
          <w:fldChar w:fldCharType="begin"/>
        </w:r>
        <w:r w:rsidR="003E63C0">
          <w:instrText xml:space="preserve"> PAGE   \* MERGEFORMAT </w:instrText>
        </w:r>
        <w:r>
          <w:fldChar w:fldCharType="separate"/>
        </w:r>
        <w:r w:rsidR="00DB03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3747" w:rsidRDefault="00E6245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3492"/>
    <w:rsid w:val="00123492"/>
    <w:rsid w:val="00125191"/>
    <w:rsid w:val="002516C4"/>
    <w:rsid w:val="003858EF"/>
    <w:rsid w:val="003E63C0"/>
    <w:rsid w:val="004170C1"/>
    <w:rsid w:val="00826677"/>
    <w:rsid w:val="00920C6A"/>
    <w:rsid w:val="00A10D21"/>
    <w:rsid w:val="00A57938"/>
    <w:rsid w:val="00C22AA5"/>
    <w:rsid w:val="00D274D8"/>
    <w:rsid w:val="00DB0378"/>
    <w:rsid w:val="00E2145C"/>
    <w:rsid w:val="00E6245D"/>
    <w:rsid w:val="00FE7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77"/>
  </w:style>
  <w:style w:type="paragraph" w:styleId="1">
    <w:name w:val="heading 1"/>
    <w:basedOn w:val="a"/>
    <w:next w:val="a"/>
    <w:link w:val="10"/>
    <w:qFormat/>
    <w:rsid w:val="00920C6A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3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2349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123492"/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12349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20C6A"/>
    <w:rPr>
      <w:rFonts w:ascii="Times New Roman" w:eastAsia="Arial Unicode MS" w:hAnsi="Times New Roman" w:cs="Times New Roman"/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96E20C02-1B12-465A-B64C-24AA922700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RumyancevaEP</dc:creator>
  <cp:lastModifiedBy>JidkovaOYA</cp:lastModifiedBy>
  <cp:revision>4</cp:revision>
  <cp:lastPrinted>2021-10-27T05:39:00Z</cp:lastPrinted>
  <dcterms:created xsi:type="dcterms:W3CDTF">2021-10-22T07:49:00Z</dcterms:created>
  <dcterms:modified xsi:type="dcterms:W3CDTF">2021-10-27T05:39:00Z</dcterms:modified>
</cp:coreProperties>
</file>